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E2D1" w14:textId="77777777" w:rsidR="00A839CE" w:rsidRDefault="00A839CE">
      <w:pPr>
        <w:pStyle w:val="Corpotesto"/>
        <w:spacing w:before="0"/>
        <w:rPr>
          <w:rFonts w:ascii="Times New Roman"/>
          <w:sz w:val="20"/>
        </w:rPr>
      </w:pPr>
    </w:p>
    <w:p w14:paraId="758E1DD3" w14:textId="77777777" w:rsidR="00A839CE" w:rsidRDefault="00A839CE">
      <w:pPr>
        <w:pStyle w:val="Corpotesto"/>
        <w:spacing w:before="0"/>
        <w:rPr>
          <w:rFonts w:ascii="Times New Roman"/>
          <w:sz w:val="20"/>
        </w:rPr>
      </w:pPr>
    </w:p>
    <w:p w14:paraId="681B26CE" w14:textId="77777777" w:rsidR="00A839CE" w:rsidRDefault="00A839CE">
      <w:pPr>
        <w:pStyle w:val="Corpotesto"/>
        <w:spacing w:before="0"/>
        <w:rPr>
          <w:rFonts w:ascii="Times New Roman"/>
          <w:sz w:val="20"/>
        </w:rPr>
      </w:pPr>
    </w:p>
    <w:p w14:paraId="74AC901D" w14:textId="77777777" w:rsidR="00A839CE" w:rsidRDefault="00A839CE">
      <w:pPr>
        <w:pStyle w:val="Corpotesto"/>
        <w:spacing w:before="1"/>
        <w:rPr>
          <w:rFonts w:ascii="Times New Roman"/>
          <w:sz w:val="19"/>
        </w:rPr>
      </w:pPr>
    </w:p>
    <w:p w14:paraId="1B219C3A" w14:textId="1CAFAF89" w:rsidR="00A839CE" w:rsidRDefault="00975457">
      <w:pPr>
        <w:pStyle w:val="Corpotesto"/>
        <w:spacing w:before="0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5203FF7" wp14:editId="41BA21CE">
                <wp:extent cx="6112510" cy="3495675"/>
                <wp:effectExtent l="13970" t="5715" r="7620" b="13335"/>
                <wp:docPr id="13650466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495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1A9A5" w14:textId="77777777" w:rsidR="00A839CE" w:rsidRDefault="00000000">
                            <w:pPr>
                              <w:spacing w:before="119" w:line="276" w:lineRule="auto"/>
                              <w:ind w:left="67" w:right="5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OGGETTO: Piano nazionale di ripresa e resilienza, Missione 4 – Istruzione e ricerca – Componente 1 –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Potenziamento dell’offerta dei servizi di istruzione: dagli asili nido alle università – Investimento 3.1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</w:rPr>
                              <w:t>Nuove competenze e nuovi linguaggi</w:t>
                            </w:r>
                            <w:r>
                              <w:rPr>
                                <w:b/>
                              </w:rPr>
                              <w:t xml:space="preserve">”, finanziato dall’Unione europea –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Next Generation EU </w:t>
                            </w:r>
                            <w:r>
                              <w:rPr>
                                <w:b/>
                              </w:rPr>
                              <w:t>– “</w:t>
                            </w:r>
                            <w:r>
                              <w:rPr>
                                <w:b/>
                                <w:i/>
                              </w:rPr>
                              <w:t>Azioni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di potenziamento delle competenze STEM e multilinguistiche</w:t>
                            </w:r>
                            <w:r>
                              <w:rPr>
                                <w:b/>
                              </w:rPr>
                              <w:t>” – Intervento B: Realizzazione di percorsi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formativi di lingua e di metodologia di durata annuale, finalizzati al potenziamento delle competenze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linguistiche dei docenti in servizio e al miglioramento delle loro competenze metodologiche 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insegnamento.</w:t>
                            </w:r>
                          </w:p>
                          <w:p w14:paraId="7B15F122" w14:textId="77777777" w:rsidR="00A839CE" w:rsidRDefault="00A839CE">
                            <w:pPr>
                              <w:pStyle w:val="Corpotesto"/>
                              <w:spacing w:before="9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3D0AF86" w14:textId="77777777" w:rsidR="00A839CE" w:rsidRDefault="00000000">
                            <w:pPr>
                              <w:spacing w:line="348" w:lineRule="auto"/>
                              <w:ind w:left="1838" w:right="15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Azioni di potenziamento delle competenze STEM e multilinguistiche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(D.M. n.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65/2023)</w:t>
                            </w:r>
                          </w:p>
                          <w:p w14:paraId="47EA590F" w14:textId="77777777" w:rsidR="00A839CE" w:rsidRDefault="00000000">
                            <w:pPr>
                              <w:spacing w:before="119"/>
                              <w:ind w:left="1835" w:right="15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“A”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ALL’AVVISO</w:t>
                            </w:r>
                          </w:p>
                          <w:p w14:paraId="046762D4" w14:textId="77777777" w:rsidR="00A839CE" w:rsidRDefault="00A839CE">
                            <w:pPr>
                              <w:pStyle w:val="Corpotesto"/>
                              <w:spacing w:before="0"/>
                              <w:rPr>
                                <w:b/>
                              </w:rPr>
                            </w:pPr>
                          </w:p>
                          <w:p w14:paraId="0D471258" w14:textId="77777777" w:rsidR="00A839CE" w:rsidRDefault="00A839CE">
                            <w:pPr>
                              <w:pStyle w:val="Corpotesto"/>
                              <w:spacing w:before="1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7A977DB3" w14:textId="77777777" w:rsidR="00A839CE" w:rsidRDefault="00000000">
                            <w:pPr>
                              <w:spacing w:before="1" w:line="276" w:lineRule="auto"/>
                              <w:ind w:left="67" w:right="59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Procedura di selezione di personale docente interno per il conferimento di n. 2 incarichi individuali 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formatore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esperto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aventi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oggetto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realizzazione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percorsi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formativi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lingua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docenti.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203F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1.3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" filled="f" strokeweight=".48pt">
                <v:textbox inset="0,0,0,0">
                  <w:txbxContent>
                    <w:p w14:paraId="1D41A9A5" w14:textId="77777777" w:rsidR="00A839CE" w:rsidRDefault="00000000">
                      <w:pPr>
                        <w:spacing w:before="119" w:line="276" w:lineRule="auto"/>
                        <w:ind w:left="67" w:right="5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OGGETTO: Piano nazionale di ripresa e resilienza, Missione 4 – Istruzione e ricerca – Componente 1 –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Potenziamento dell’offerta dei servizi di istruzione: dagli asili nido alle università – Investimento 3.1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</w:t>
                      </w:r>
                      <w:r>
                        <w:rPr>
                          <w:b/>
                          <w:i/>
                        </w:rPr>
                        <w:t>Nuove competenze e nuovi linguaggi</w:t>
                      </w:r>
                      <w:r>
                        <w:rPr>
                          <w:b/>
                        </w:rPr>
                        <w:t xml:space="preserve">”, finanziato dall’Unione europea – </w:t>
                      </w:r>
                      <w:r>
                        <w:rPr>
                          <w:b/>
                          <w:i/>
                        </w:rPr>
                        <w:t xml:space="preserve">Next Generation EU </w:t>
                      </w:r>
                      <w:r>
                        <w:rPr>
                          <w:b/>
                        </w:rPr>
                        <w:t>– “</w:t>
                      </w:r>
                      <w:r>
                        <w:rPr>
                          <w:b/>
                          <w:i/>
                        </w:rPr>
                        <w:t>Azioni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di potenziamento delle competenze STEM e multilinguistiche</w:t>
                      </w:r>
                      <w:r>
                        <w:rPr>
                          <w:b/>
                        </w:rPr>
                        <w:t>” – Intervento B: Realizzazione di percorsi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formativi di lingua e di metodologia di durata annuale, finalizzati al potenziamento delle competenze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linguistiche dei docenti in servizio e al miglioramento delle loro competenze metodologiche 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insegnamento.</w:t>
                      </w:r>
                    </w:p>
                    <w:p w14:paraId="7B15F122" w14:textId="77777777" w:rsidR="00A839CE" w:rsidRDefault="00A839CE">
                      <w:pPr>
                        <w:pStyle w:val="Corpotesto"/>
                        <w:spacing w:before="9"/>
                        <w:rPr>
                          <w:b/>
                          <w:sz w:val="19"/>
                        </w:rPr>
                      </w:pPr>
                    </w:p>
                    <w:p w14:paraId="13D0AF86" w14:textId="77777777" w:rsidR="00A839CE" w:rsidRDefault="00000000">
                      <w:pPr>
                        <w:spacing w:line="348" w:lineRule="auto"/>
                        <w:ind w:left="1838" w:right="15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Azioni di potenziamento delle competenze STEM e multilinguistiche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(D.M. n.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65/2023)</w:t>
                      </w:r>
                    </w:p>
                    <w:p w14:paraId="47EA590F" w14:textId="77777777" w:rsidR="00A839CE" w:rsidRDefault="00000000">
                      <w:pPr>
                        <w:spacing w:before="119"/>
                        <w:ind w:left="1835" w:right="15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“A”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ALL’AVVISO</w:t>
                      </w:r>
                    </w:p>
                    <w:p w14:paraId="046762D4" w14:textId="77777777" w:rsidR="00A839CE" w:rsidRDefault="00A839CE">
                      <w:pPr>
                        <w:pStyle w:val="Corpotesto"/>
                        <w:spacing w:before="0"/>
                        <w:rPr>
                          <w:b/>
                        </w:rPr>
                      </w:pPr>
                    </w:p>
                    <w:p w14:paraId="0D471258" w14:textId="77777777" w:rsidR="00A839CE" w:rsidRDefault="00A839CE">
                      <w:pPr>
                        <w:pStyle w:val="Corpotesto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14:paraId="7A977DB3" w14:textId="77777777" w:rsidR="00A839CE" w:rsidRDefault="00000000">
                      <w:pPr>
                        <w:spacing w:before="1" w:line="276" w:lineRule="auto"/>
                        <w:ind w:left="67" w:right="59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Procedura di selezione di personale docente interno per il conferimento di n. 2 incarichi individuali 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formatore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esperto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aventi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oggetto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realizzazione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percorsi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formativi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annuali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lingua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docenti.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321ED" w14:textId="77777777" w:rsidR="00A839CE" w:rsidRDefault="00A839CE">
      <w:pPr>
        <w:rPr>
          <w:rFonts w:ascii="Times New Roman"/>
          <w:sz w:val="20"/>
        </w:rPr>
        <w:sectPr w:rsidR="00A839CE">
          <w:headerReference w:type="default" r:id="rId7"/>
          <w:footerReference w:type="default" r:id="rId8"/>
          <w:type w:val="continuous"/>
          <w:pgSz w:w="11910" w:h="16840"/>
          <w:pgMar w:top="3420" w:right="980" w:bottom="1220" w:left="1020" w:header="567" w:footer="1033" w:gutter="0"/>
          <w:pgNumType w:start="1"/>
          <w:cols w:space="720"/>
        </w:sectPr>
      </w:pPr>
    </w:p>
    <w:p w14:paraId="22E97E88" w14:textId="77777777" w:rsidR="00A839CE" w:rsidRDefault="00A839CE">
      <w:pPr>
        <w:pStyle w:val="Corpotesto"/>
        <w:spacing w:before="4"/>
        <w:rPr>
          <w:rFonts w:ascii="Times New Roman"/>
          <w:sz w:val="16"/>
        </w:rPr>
      </w:pPr>
    </w:p>
    <w:p w14:paraId="72A7DD94" w14:textId="77777777" w:rsidR="00A839CE" w:rsidRDefault="00000000">
      <w:pPr>
        <w:pStyle w:val="Corpotesto"/>
        <w:tabs>
          <w:tab w:val="left" w:pos="1041"/>
          <w:tab w:val="left" w:pos="2844"/>
          <w:tab w:val="left" w:pos="7928"/>
          <w:tab w:val="left" w:pos="8461"/>
          <w:tab w:val="left" w:pos="9641"/>
        </w:tabs>
        <w:spacing w:before="56"/>
        <w:ind w:left="11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2CEC5D1F" w14:textId="77777777" w:rsidR="00A839CE" w:rsidRDefault="00000000">
      <w:pPr>
        <w:pStyle w:val="Corpotesto"/>
        <w:tabs>
          <w:tab w:val="left" w:pos="2786"/>
          <w:tab w:val="left" w:pos="2990"/>
          <w:tab w:val="left" w:pos="5326"/>
          <w:tab w:val="left" w:pos="5528"/>
          <w:tab w:val="left" w:pos="6625"/>
          <w:tab w:val="left" w:pos="9791"/>
        </w:tabs>
        <w:spacing w:before="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BD2689" w14:textId="77777777" w:rsidR="00A839CE" w:rsidRDefault="00000000">
      <w:pPr>
        <w:pStyle w:val="Corpotesto"/>
        <w:tabs>
          <w:tab w:val="left" w:pos="3394"/>
          <w:tab w:val="left" w:pos="9585"/>
        </w:tabs>
        <w:spacing w:before="41"/>
        <w:ind w:left="112"/>
      </w:pPr>
      <w:r>
        <w:t>Provincia</w:t>
      </w:r>
      <w:r>
        <w:rPr>
          <w:spacing w:val="33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D7C190E" w14:textId="77777777" w:rsidR="00A839CE" w:rsidRDefault="00000000">
      <w:pPr>
        <w:tabs>
          <w:tab w:val="left" w:pos="1144"/>
          <w:tab w:val="left" w:pos="8721"/>
        </w:tabs>
        <w:spacing w:before="4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domiciliato</w:t>
      </w:r>
      <w:r>
        <w:rPr>
          <w:spacing w:val="-6"/>
        </w:rPr>
        <w:t xml:space="preserve"> </w:t>
      </w:r>
      <w:r>
        <w:t>[</w:t>
      </w:r>
      <w:r>
        <w:rPr>
          <w:i/>
        </w:rPr>
        <w:t>specificare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8"/>
        </w:rPr>
        <w:t xml:space="preserve"> </w:t>
      </w:r>
      <w:r>
        <w:rPr>
          <w:i/>
        </w:rPr>
        <w:t>diverso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10"/>
        </w:rPr>
        <w:t xml:space="preserve"> </w:t>
      </w:r>
      <w:r>
        <w:rPr>
          <w:i/>
        </w:rPr>
        <w:t>residenza</w:t>
      </w:r>
      <w:r>
        <w:t>]</w:t>
      </w:r>
      <w:r>
        <w:rPr>
          <w:spacing w:val="-8"/>
        </w:rPr>
        <w:t xml:space="preserve"> </w:t>
      </w:r>
      <w:r>
        <w:t>in</w:t>
      </w:r>
      <w:r>
        <w:rPr>
          <w:u w:val="single"/>
        </w:rPr>
        <w:tab/>
      </w:r>
      <w:r>
        <w:t>Provincia</w:t>
      </w:r>
      <w:r>
        <w:rPr>
          <w:spacing w:val="-8"/>
        </w:rPr>
        <w:t xml:space="preserve"> </w:t>
      </w:r>
      <w:r>
        <w:t>di</w:t>
      </w:r>
    </w:p>
    <w:p w14:paraId="0CDA0C47" w14:textId="77777777" w:rsidR="00A839CE" w:rsidRDefault="00A839CE">
      <w:pPr>
        <w:sectPr w:rsidR="00A839CE">
          <w:pgSz w:w="11910" w:h="16840"/>
          <w:pgMar w:top="3420" w:right="980" w:bottom="1220" w:left="1020" w:header="567" w:footer="1033" w:gutter="0"/>
          <w:cols w:space="720"/>
        </w:sectPr>
      </w:pPr>
    </w:p>
    <w:p w14:paraId="2415B046" w14:textId="77777777" w:rsidR="00A839CE" w:rsidRDefault="00000000">
      <w:pPr>
        <w:pStyle w:val="Corpotesto"/>
        <w:tabs>
          <w:tab w:val="left" w:pos="1802"/>
          <w:tab w:val="left" w:pos="2535"/>
          <w:tab w:val="left" w:pos="4229"/>
          <w:tab w:val="left" w:pos="6029"/>
        </w:tabs>
        <w:spacing w:before="4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1834E9" w14:textId="77777777" w:rsidR="00A839CE" w:rsidRDefault="00000000">
      <w:pPr>
        <w:pStyle w:val="Paragrafoelenco"/>
        <w:numPr>
          <w:ilvl w:val="0"/>
          <w:numId w:val="4"/>
        </w:numPr>
        <w:tabs>
          <w:tab w:val="left" w:pos="1062"/>
          <w:tab w:val="left" w:pos="1064"/>
          <w:tab w:val="left" w:pos="1767"/>
        </w:tabs>
        <w:spacing w:before="41"/>
        <w:ind w:hanging="952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B2B36D" w14:textId="77777777" w:rsidR="00A839CE" w:rsidRDefault="00000000">
      <w:pPr>
        <w:pStyle w:val="Corpotesto"/>
        <w:spacing w:before="41"/>
        <w:ind w:left="112"/>
      </w:pPr>
      <w:r>
        <w:br w:type="column"/>
      </w:r>
      <w:r>
        <w:t>Codice</w:t>
      </w:r>
    </w:p>
    <w:p w14:paraId="789A1BE9" w14:textId="77777777" w:rsidR="00A839CE" w:rsidRDefault="00A839CE">
      <w:pPr>
        <w:sectPr w:rsidR="00A839CE">
          <w:type w:val="continuous"/>
          <w:pgSz w:w="11910" w:h="16840"/>
          <w:pgMar w:top="3420" w:right="980" w:bottom="1220" w:left="1020" w:header="720" w:footer="720" w:gutter="0"/>
          <w:cols w:num="3" w:space="720" w:equalWidth="0">
            <w:col w:w="6070" w:space="579"/>
            <w:col w:w="1808" w:space="580"/>
            <w:col w:w="873"/>
          </w:cols>
        </w:sectPr>
      </w:pPr>
    </w:p>
    <w:p w14:paraId="4B2DA624" w14:textId="77777777" w:rsidR="00A839CE" w:rsidRDefault="00000000">
      <w:pPr>
        <w:pStyle w:val="Corpotesto"/>
        <w:tabs>
          <w:tab w:val="left" w:pos="5964"/>
        </w:tabs>
        <w:spacing w:before="39"/>
        <w:ind w:left="112"/>
      </w:pPr>
      <w:r>
        <w:t>Fiscale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 qualità di:</w:t>
      </w:r>
    </w:p>
    <w:p w14:paraId="314B8D85" w14:textId="77777777" w:rsidR="00A839CE" w:rsidRDefault="00000000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162"/>
        <w:ind w:hanging="361"/>
      </w:pPr>
      <w:r>
        <w:t>personale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Istituto</w:t>
      </w:r>
    </w:p>
    <w:p w14:paraId="3A80E402" w14:textId="77777777" w:rsidR="00A839CE" w:rsidRDefault="00000000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39"/>
        <w:ind w:hanging="361"/>
      </w:pPr>
      <w:r>
        <w:t>personale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indeterminato presso questo</w:t>
      </w:r>
      <w:r>
        <w:rPr>
          <w:spacing w:val="-4"/>
        </w:rPr>
        <w:t xml:space="preserve"> </w:t>
      </w:r>
      <w:r>
        <w:t>Istituto</w:t>
      </w:r>
    </w:p>
    <w:p w14:paraId="7DB7FF82" w14:textId="77777777" w:rsidR="00A839CE" w:rsidRDefault="00000000">
      <w:pPr>
        <w:pStyle w:val="Corpotesto"/>
        <w:spacing w:line="276" w:lineRule="auto"/>
        <w:ind w:left="112" w:right="149"/>
        <w:jc w:val="both"/>
      </w:pP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punite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leggi</w:t>
      </w:r>
      <w:r>
        <w:rPr>
          <w:spacing w:val="-47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-47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del d.P.R.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</w:p>
    <w:p w14:paraId="16D215D1" w14:textId="77777777" w:rsidR="00A839CE" w:rsidRDefault="00000000">
      <w:pPr>
        <w:pStyle w:val="Titolo1"/>
        <w:ind w:left="4078" w:right="4114"/>
      </w:pPr>
      <w:r>
        <w:t>CHIEDE</w:t>
      </w:r>
    </w:p>
    <w:p w14:paraId="149BA282" w14:textId="77777777" w:rsidR="00A839CE" w:rsidRDefault="00000000">
      <w:pPr>
        <w:pStyle w:val="Corpotesto"/>
        <w:ind w:left="112"/>
      </w:pPr>
      <w:r>
        <w:t>di</w:t>
      </w:r>
      <w:r>
        <w:rPr>
          <w:spacing w:val="-2"/>
        </w:rPr>
        <w:t xml:space="preserve"> </w:t>
      </w:r>
      <w:r>
        <w:t>essere ammesso/a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professionali:</w:t>
      </w:r>
    </w:p>
    <w:p w14:paraId="31B615D1" w14:textId="77777777" w:rsidR="00A839CE" w:rsidRDefault="00000000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ind w:hanging="361"/>
      </w:pPr>
      <w:r>
        <w:t>formatore</w:t>
      </w:r>
      <w:r>
        <w:rPr>
          <w:spacing w:val="-4"/>
        </w:rPr>
        <w:t xml:space="preserve"> </w:t>
      </w:r>
      <w:r>
        <w:t>esperto per</w:t>
      </w:r>
      <w:r>
        <w:rPr>
          <w:spacing w:val="-2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formativi</w:t>
      </w:r>
      <w:r>
        <w:rPr>
          <w:spacing w:val="-2"/>
        </w:rPr>
        <w:t xml:space="preserve"> </w:t>
      </w:r>
      <w:r>
        <w:t>annuali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docenti.</w:t>
      </w:r>
    </w:p>
    <w:p w14:paraId="316FBC6F" w14:textId="77777777" w:rsidR="00A839CE" w:rsidRDefault="00000000">
      <w:pPr>
        <w:pStyle w:val="Corpotesto"/>
        <w:spacing w:before="159"/>
        <w:ind w:left="11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14:paraId="269CA912" w14:textId="77777777" w:rsidR="00A839CE" w:rsidRDefault="00000000">
      <w:pPr>
        <w:pStyle w:val="Paragrafoelenco"/>
        <w:numPr>
          <w:ilvl w:val="0"/>
          <w:numId w:val="3"/>
        </w:numPr>
        <w:tabs>
          <w:tab w:val="left" w:pos="541"/>
        </w:tabs>
        <w:ind w:hanging="429"/>
        <w:jc w:val="both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630EDA99" w14:textId="77777777" w:rsidR="00A839CE" w:rsidRDefault="00000000">
      <w:pPr>
        <w:pStyle w:val="Paragrafoelenco"/>
        <w:numPr>
          <w:ilvl w:val="1"/>
          <w:numId w:val="3"/>
        </w:numPr>
        <w:tabs>
          <w:tab w:val="left" w:pos="822"/>
          <w:tab w:val="left" w:pos="9741"/>
        </w:tabs>
        <w:ind w:hanging="282"/>
      </w:pPr>
      <w:r>
        <w:t>residenza/domicilio: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E50F3A" w14:textId="77777777" w:rsidR="00A839CE" w:rsidRDefault="00000000">
      <w:pPr>
        <w:pStyle w:val="Paragrafoelenco"/>
        <w:numPr>
          <w:ilvl w:val="1"/>
          <w:numId w:val="3"/>
        </w:numPr>
        <w:tabs>
          <w:tab w:val="left" w:pos="822"/>
          <w:tab w:val="left" w:pos="9741"/>
        </w:tabs>
        <w:spacing w:before="159"/>
        <w:ind w:hanging="282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85F046" w14:textId="77777777" w:rsidR="00A839CE" w:rsidRDefault="00000000">
      <w:pPr>
        <w:pStyle w:val="Paragrafoelenco"/>
        <w:numPr>
          <w:ilvl w:val="1"/>
          <w:numId w:val="3"/>
        </w:numPr>
        <w:tabs>
          <w:tab w:val="left" w:pos="822"/>
          <w:tab w:val="left" w:pos="9795"/>
        </w:tabs>
        <w:spacing w:before="160"/>
        <w:ind w:hanging="282"/>
      </w:pPr>
      <w:r>
        <w:t>indirizzo</w:t>
      </w:r>
      <w:r>
        <w:rPr>
          <w:spacing w:val="-3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5F7CDC" w14:textId="77777777" w:rsidR="00A839CE" w:rsidRDefault="00000000">
      <w:pPr>
        <w:pStyle w:val="Paragrafoelenco"/>
        <w:numPr>
          <w:ilvl w:val="1"/>
          <w:numId w:val="3"/>
        </w:numPr>
        <w:tabs>
          <w:tab w:val="left" w:pos="822"/>
          <w:tab w:val="left" w:pos="9669"/>
        </w:tabs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845A5B8" w14:textId="77777777" w:rsidR="00A839CE" w:rsidRDefault="00000000">
      <w:pPr>
        <w:pStyle w:val="Corpotesto"/>
        <w:ind w:left="540"/>
      </w:pPr>
      <w:r>
        <w:t>autorizzando</w:t>
      </w:r>
      <w:r>
        <w:rPr>
          <w:spacing w:val="49"/>
        </w:rPr>
        <w:t xml:space="preserve"> </w:t>
      </w:r>
      <w:r>
        <w:t>espressamente</w:t>
      </w:r>
      <w:r>
        <w:rPr>
          <w:spacing w:val="49"/>
        </w:rPr>
        <w:t xml:space="preserve"> </w:t>
      </w:r>
      <w:r>
        <w:t>l’Istituzione</w:t>
      </w:r>
      <w:r>
        <w:rPr>
          <w:spacing w:val="48"/>
        </w:rPr>
        <w:t xml:space="preserve"> </w:t>
      </w:r>
      <w:r>
        <w:t>scolastica</w:t>
      </w:r>
      <w:r>
        <w:rPr>
          <w:spacing w:val="46"/>
        </w:rPr>
        <w:t xml:space="preserve"> </w:t>
      </w:r>
      <w:r>
        <w:t>all’utilizzo</w:t>
      </w:r>
      <w:r>
        <w:rPr>
          <w:spacing w:val="49"/>
        </w:rPr>
        <w:t xml:space="preserve"> </w:t>
      </w:r>
      <w:r>
        <w:t>dei</w:t>
      </w:r>
      <w:r>
        <w:rPr>
          <w:spacing w:val="49"/>
        </w:rPr>
        <w:t xml:space="preserve"> </w:t>
      </w:r>
      <w:r>
        <w:t>suddetti</w:t>
      </w:r>
      <w:r>
        <w:rPr>
          <w:spacing w:val="45"/>
        </w:rPr>
        <w:t xml:space="preserve"> </w:t>
      </w:r>
      <w:r>
        <w:t>mezzi</w:t>
      </w:r>
      <w:r>
        <w:rPr>
          <w:spacing w:val="49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effettuare</w:t>
      </w:r>
      <w:r>
        <w:rPr>
          <w:spacing w:val="49"/>
        </w:rPr>
        <w:t xml:space="preserve"> </w:t>
      </w:r>
      <w:r>
        <w:t>le</w:t>
      </w:r>
    </w:p>
    <w:p w14:paraId="42F3343F" w14:textId="77777777" w:rsidR="00A839CE" w:rsidRDefault="00000000">
      <w:pPr>
        <w:pStyle w:val="Corpotesto"/>
        <w:spacing w:before="39"/>
        <w:ind w:left="540"/>
      </w:pPr>
      <w:r>
        <w:t>comunicazioni;</w:t>
      </w:r>
    </w:p>
    <w:p w14:paraId="07283BC4" w14:textId="77777777" w:rsidR="00A839CE" w:rsidRDefault="00000000">
      <w:pPr>
        <w:pStyle w:val="Paragrafoelenco"/>
        <w:numPr>
          <w:ilvl w:val="0"/>
          <w:numId w:val="3"/>
        </w:numPr>
        <w:tabs>
          <w:tab w:val="left" w:pos="541"/>
        </w:tabs>
        <w:spacing w:line="276" w:lineRule="auto"/>
        <w:ind w:right="149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stessi;</w:t>
      </w:r>
    </w:p>
    <w:p w14:paraId="2D8990BE" w14:textId="77777777" w:rsidR="00A839CE" w:rsidRDefault="00000000">
      <w:pPr>
        <w:pStyle w:val="Paragrafoelenco"/>
        <w:numPr>
          <w:ilvl w:val="0"/>
          <w:numId w:val="3"/>
        </w:numPr>
        <w:tabs>
          <w:tab w:val="left" w:pos="541"/>
        </w:tabs>
        <w:spacing w:before="121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 tutte</w:t>
      </w:r>
      <w:r>
        <w:rPr>
          <w:spacing w:val="-2"/>
        </w:rPr>
        <w:t xml:space="preserve"> </w:t>
      </w:r>
      <w:r>
        <w:t>le condizioni</w:t>
      </w:r>
      <w:r>
        <w:rPr>
          <w:spacing w:val="-1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contenute;</w:t>
      </w:r>
    </w:p>
    <w:p w14:paraId="118287E4" w14:textId="77777777" w:rsidR="00A839CE" w:rsidRDefault="00000000">
      <w:pPr>
        <w:pStyle w:val="Paragrafoelenco"/>
        <w:numPr>
          <w:ilvl w:val="0"/>
          <w:numId w:val="3"/>
        </w:numPr>
        <w:tabs>
          <w:tab w:val="left" w:pos="54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14:paraId="4881ACC1" w14:textId="2A95E89C" w:rsidR="00A839CE" w:rsidRDefault="00000000" w:rsidP="002003D0">
      <w:pPr>
        <w:pStyle w:val="Paragrafoelenco"/>
        <w:numPr>
          <w:ilvl w:val="0"/>
          <w:numId w:val="3"/>
        </w:numPr>
        <w:tabs>
          <w:tab w:val="left" w:pos="539"/>
        </w:tabs>
        <w:spacing w:line="276" w:lineRule="auto"/>
        <w:ind w:left="538" w:right="149" w:hanging="426"/>
        <w:jc w:val="both"/>
        <w:sectPr w:rsidR="00A839CE">
          <w:type w:val="continuous"/>
          <w:pgSz w:w="11910" w:h="16840"/>
          <w:pgMar w:top="3420" w:right="980" w:bottom="1220" w:left="1020" w:header="720" w:footer="720" w:gutter="0"/>
          <w:cols w:space="720"/>
        </w:sectPr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lastRenderedPageBreak/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 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1"/>
        </w:rPr>
        <w:t xml:space="preserve"> </w:t>
      </w:r>
      <w:r>
        <w:t>196</w:t>
      </w:r>
    </w:p>
    <w:p w14:paraId="2B735349" w14:textId="77777777" w:rsidR="00A839CE" w:rsidRDefault="00000000" w:rsidP="002003D0">
      <w:pPr>
        <w:pStyle w:val="Corpotesto"/>
        <w:tabs>
          <w:tab w:val="left" w:pos="9641"/>
        </w:tabs>
        <w:spacing w:before="56"/>
      </w:pPr>
      <w:r>
        <w:lastRenderedPageBreak/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4EF14A" w14:textId="77777777" w:rsidR="00A839CE" w:rsidRDefault="00000000">
      <w:pPr>
        <w:pStyle w:val="Titolo1"/>
        <w:spacing w:before="159"/>
        <w:ind w:left="4078" w:right="4116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14:paraId="5F5E9038" w14:textId="2AD6F9AE" w:rsidR="00A839CE" w:rsidRDefault="00000000" w:rsidP="002003D0">
      <w:pPr>
        <w:pStyle w:val="Corpotesto"/>
        <w:tabs>
          <w:tab w:val="left" w:leader="dot" w:pos="9352"/>
        </w:tabs>
        <w:ind w:left="112"/>
      </w:pPr>
      <w:r>
        <w:t>di</w:t>
      </w:r>
      <w:r>
        <w:rPr>
          <w:spacing w:val="8"/>
        </w:rPr>
        <w:t xml:space="preserve"> </w:t>
      </w:r>
      <w:r>
        <w:t>possedere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requisiti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ammissione</w:t>
      </w:r>
      <w:r>
        <w:rPr>
          <w:spacing w:val="9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selezione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2</w:t>
      </w:r>
      <w:r>
        <w:rPr>
          <w:spacing w:val="9"/>
        </w:rPr>
        <w:t xml:space="preserve"> </w:t>
      </w:r>
      <w:r w:rsidRPr="002003D0">
        <w:t>dell’Avviso e, nello specifico, di:</w:t>
      </w:r>
    </w:p>
    <w:p w14:paraId="49CF9932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7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3C34FFBC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72"/>
        </w:tabs>
        <w:spacing w:before="159"/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5843B0B4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72"/>
        </w:tabs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1"/>
        </w:rPr>
        <w:t xml:space="preserve"> </w:t>
      </w:r>
      <w:r>
        <w:t>politico attivo;</w:t>
      </w:r>
    </w:p>
    <w:p w14:paraId="37DEC853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72"/>
        </w:tabs>
        <w:ind w:hanging="567"/>
        <w:jc w:val="left"/>
      </w:pPr>
      <w:r>
        <w:t>possedere</w:t>
      </w:r>
      <w:r>
        <w:rPr>
          <w:spacing w:val="2"/>
        </w:rPr>
        <w:t xml:space="preserve"> </w:t>
      </w:r>
      <w:r>
        <w:t>l’idoneità</w:t>
      </w:r>
      <w:r>
        <w:rPr>
          <w:spacing w:val="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funzioni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selezione</w:t>
      </w:r>
    </w:p>
    <w:p w14:paraId="78B7F74F" w14:textId="77777777" w:rsidR="00A839CE" w:rsidRDefault="00000000">
      <w:pPr>
        <w:pStyle w:val="Corpotesto"/>
        <w:spacing w:before="39"/>
        <w:ind w:left="1171"/>
      </w:pPr>
      <w:r>
        <w:t>si</w:t>
      </w:r>
      <w:r>
        <w:rPr>
          <w:spacing w:val="-1"/>
        </w:rPr>
        <w:t xml:space="preserve"> </w:t>
      </w:r>
      <w:r>
        <w:t>riferisce;</w:t>
      </w:r>
    </w:p>
    <w:p w14:paraId="449785C3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2"/>
        </w:tabs>
        <w:spacing w:line="276" w:lineRule="auto"/>
        <w:ind w:right="148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03F3719F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2"/>
        </w:tabs>
        <w:spacing w:before="120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</w:t>
      </w:r>
    </w:p>
    <w:p w14:paraId="2D5A83D4" w14:textId="77777777" w:rsidR="00A839CE" w:rsidRDefault="00000000">
      <w:pPr>
        <w:pStyle w:val="Corpotesto"/>
        <w:tabs>
          <w:tab w:val="left" w:pos="9609"/>
        </w:tabs>
        <w:ind w:left="1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4803629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72"/>
          <w:tab w:val="left" w:pos="1730"/>
          <w:tab w:val="left" w:pos="2517"/>
          <w:tab w:val="left" w:pos="3375"/>
          <w:tab w:val="left" w:pos="4636"/>
          <w:tab w:val="left" w:pos="4963"/>
          <w:tab w:val="left" w:pos="6338"/>
          <w:tab w:val="left" w:pos="7648"/>
          <w:tab w:val="left" w:pos="8445"/>
          <w:tab w:val="left" w:pos="8992"/>
        </w:tabs>
        <w:spacing w:before="159"/>
        <w:ind w:hanging="618"/>
        <w:jc w:val="left"/>
      </w:pPr>
      <w:r>
        <w:t>non</w:t>
      </w:r>
      <w:r>
        <w:tab/>
        <w:t>essere</w:t>
      </w:r>
      <w:r>
        <w:tab/>
        <w:t>stato/a</w:t>
      </w:r>
      <w:r>
        <w:tab/>
        <w:t>destituito/a</w:t>
      </w:r>
      <w:r>
        <w:tab/>
        <w:t>o</w:t>
      </w:r>
      <w:r>
        <w:tab/>
        <w:t>dispensato/a</w:t>
      </w:r>
      <w:r>
        <w:tab/>
        <w:t>dall’impiego</w:t>
      </w:r>
      <w:r>
        <w:tab/>
        <w:t>presso</w:t>
      </w:r>
      <w:r>
        <w:tab/>
        <w:t>una</w:t>
      </w:r>
      <w:r>
        <w:tab/>
        <w:t>Pubblica</w:t>
      </w:r>
    </w:p>
    <w:p w14:paraId="45AA63B7" w14:textId="77777777" w:rsidR="00A839CE" w:rsidRDefault="00000000">
      <w:pPr>
        <w:pStyle w:val="Corpotesto"/>
        <w:spacing w:before="41"/>
        <w:ind w:left="1171"/>
      </w:pPr>
      <w:r>
        <w:t>Amministrazione;</w:t>
      </w:r>
    </w:p>
    <w:p w14:paraId="34C02C63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72"/>
        </w:tabs>
        <w:ind w:hanging="668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4"/>
        </w:rPr>
        <w:t xml:space="preserve"> </w:t>
      </w:r>
      <w:r>
        <w:t>statale;</w:t>
      </w:r>
    </w:p>
    <w:p w14:paraId="4B73A1B0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2"/>
        </w:tabs>
        <w:spacing w:before="159" w:line="276" w:lineRule="auto"/>
        <w:ind w:right="149" w:hanging="562"/>
        <w:jc w:val="both"/>
      </w:pPr>
      <w:r>
        <w:t>non trovarsi in situazione di incompatibilità, ai sensi di quanto previsto dal d.lgs. n. 39/2013 e</w:t>
      </w:r>
      <w:r>
        <w:rPr>
          <w:spacing w:val="1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165/2001;</w:t>
      </w:r>
      <w:r>
        <w:rPr>
          <w:spacing w:val="-5"/>
        </w:rPr>
        <w:t xml:space="preserve"> </w:t>
      </w:r>
      <w:r>
        <w:t>ovvero,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sussistano</w:t>
      </w:r>
      <w:r>
        <w:rPr>
          <w:spacing w:val="-4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seguenti:</w:t>
      </w:r>
    </w:p>
    <w:p w14:paraId="2E0EC0F8" w14:textId="77777777" w:rsidR="00A839CE" w:rsidRDefault="00000000">
      <w:pPr>
        <w:pStyle w:val="Corpotesto"/>
        <w:tabs>
          <w:tab w:val="left" w:pos="9609"/>
        </w:tabs>
        <w:spacing w:before="120"/>
        <w:ind w:left="1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70DB061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2"/>
        </w:tabs>
        <w:spacing w:line="276" w:lineRule="auto"/>
        <w:ind w:right="153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3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33343B40" w14:textId="77777777" w:rsidR="00A839CE" w:rsidRDefault="00000000">
      <w:pPr>
        <w:pStyle w:val="Paragrafoelenco"/>
        <w:numPr>
          <w:ilvl w:val="0"/>
          <w:numId w:val="2"/>
        </w:numPr>
        <w:tabs>
          <w:tab w:val="left" w:pos="1172"/>
        </w:tabs>
        <w:spacing w:before="119" w:line="276" w:lineRule="auto"/>
        <w:ind w:right="148" w:hanging="562"/>
        <w:jc w:val="both"/>
      </w:pP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universitaria</w:t>
      </w:r>
      <w:r>
        <w:rPr>
          <w:spacing w:val="-9"/>
        </w:rPr>
        <w:t xml:space="preserve"> </w:t>
      </w:r>
      <w:r>
        <w:t>strettamente</w:t>
      </w:r>
      <w:r>
        <w:rPr>
          <w:spacing w:val="-10"/>
        </w:rPr>
        <w:t xml:space="preserve"> </w:t>
      </w:r>
      <w:r>
        <w:t>correlata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contenuto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prestazione</w:t>
      </w:r>
      <w:r>
        <w:rPr>
          <w:spacing w:val="-7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rPr>
          <w:i/>
        </w:rPr>
        <w:t>[essere</w:t>
      </w:r>
      <w:r>
        <w:rPr>
          <w:i/>
          <w:spacing w:val="-8"/>
        </w:rPr>
        <w:t xml:space="preserve"> </w:t>
      </w:r>
      <w:r>
        <w:rPr>
          <w:i/>
        </w:rPr>
        <w:t>madrelingua</w:t>
      </w:r>
      <w:r>
        <w:rPr>
          <w:i/>
          <w:spacing w:val="-47"/>
        </w:rPr>
        <w:t xml:space="preserve"> </w:t>
      </w:r>
      <w:r>
        <w:rPr>
          <w:i/>
        </w:rPr>
        <w:t>o possedere certificazione di lingua pari almeno a C1, in alternativa possedere laurea magistrale</w:t>
      </w:r>
      <w:r>
        <w:rPr>
          <w:i/>
          <w:spacing w:val="-47"/>
        </w:rPr>
        <w:t xml:space="preserve"> </w:t>
      </w:r>
      <w:r>
        <w:rPr>
          <w:i/>
        </w:rPr>
        <w:t>nella</w:t>
      </w:r>
      <w:r>
        <w:rPr>
          <w:i/>
          <w:spacing w:val="-2"/>
        </w:rPr>
        <w:t xml:space="preserve"> </w:t>
      </w:r>
      <w:r>
        <w:rPr>
          <w:i/>
        </w:rPr>
        <w:t>relativa</w:t>
      </w:r>
      <w:r>
        <w:rPr>
          <w:i/>
          <w:spacing w:val="-2"/>
        </w:rPr>
        <w:t xml:space="preserve"> </w:t>
      </w:r>
      <w:r>
        <w:rPr>
          <w:i/>
        </w:rPr>
        <w:t>lingua</w:t>
      </w:r>
      <w:r>
        <w:rPr>
          <w:i/>
          <w:spacing w:val="-1"/>
        </w:rPr>
        <w:t xml:space="preserve"> </w:t>
      </w:r>
      <w:r>
        <w:rPr>
          <w:i/>
        </w:rPr>
        <w:t>straniera</w:t>
      </w:r>
      <w:r>
        <w:rPr>
          <w:i/>
          <w:spacing w:val="-2"/>
        </w:rPr>
        <w:t xml:space="preserve"> </w:t>
      </w:r>
      <w:r>
        <w:rPr>
          <w:i/>
        </w:rPr>
        <w:t>(inglese) valutata</w:t>
      </w:r>
      <w:r>
        <w:rPr>
          <w:i/>
          <w:spacing w:val="-1"/>
        </w:rPr>
        <w:t xml:space="preserve"> </w:t>
      </w:r>
      <w:r>
        <w:rPr>
          <w:i/>
        </w:rPr>
        <w:t>corrispondente al</w:t>
      </w:r>
      <w:r>
        <w:rPr>
          <w:i/>
          <w:spacing w:val="-2"/>
        </w:rPr>
        <w:t xml:space="preserve"> </w:t>
      </w:r>
      <w:r>
        <w:rPr>
          <w:i/>
        </w:rPr>
        <w:t>livello</w:t>
      </w:r>
      <w:r>
        <w:rPr>
          <w:i/>
          <w:spacing w:val="-2"/>
        </w:rPr>
        <w:t xml:space="preserve"> </w:t>
      </w:r>
      <w:r>
        <w:rPr>
          <w:i/>
        </w:rPr>
        <w:t>C1 del</w:t>
      </w:r>
      <w:r>
        <w:rPr>
          <w:i/>
          <w:spacing w:val="-1"/>
        </w:rPr>
        <w:t xml:space="preserve"> </w:t>
      </w:r>
      <w:r>
        <w:rPr>
          <w:i/>
        </w:rPr>
        <w:t>QCER]</w:t>
      </w:r>
      <w:r>
        <w:t>:</w:t>
      </w:r>
    </w:p>
    <w:p w14:paraId="75D1E10F" w14:textId="584E1E00" w:rsidR="00A839CE" w:rsidRDefault="00975457">
      <w:pPr>
        <w:pStyle w:val="Corpotesto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7AA058" wp14:editId="4D51DB12">
                <wp:simplePos x="0" y="0"/>
                <wp:positionH relativeFrom="page">
                  <wp:posOffset>1391920</wp:posOffset>
                </wp:positionH>
                <wp:positionV relativeFrom="paragraph">
                  <wp:posOffset>230505</wp:posOffset>
                </wp:positionV>
                <wp:extent cx="5423535" cy="1270"/>
                <wp:effectExtent l="0" t="0" r="0" b="0"/>
                <wp:wrapTopAndBottom/>
                <wp:docPr id="976043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DDD2" id="Freeform 3" o:spid="_x0000_s1026" style="position:absolute;margin-left:109.6pt;margin-top:18.15pt;width:42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6VyeE3wAAAAoBAAAPAAAAZHJzL2Rvd25yZXYu&#10;eG1sTI89b8IwEIb3SvwH6yp1qcAmEVDSOAhRdajUpQHBauIjiWqfo9hA+u/rTO12H4/eey7fDNaw&#10;G/a+dSRhPhPAkCqnW6olHPbv0xdgPijSyjhCCT/oYVNMHnKVaXenL7yVoWYxhHymJDQhdBnnvmrQ&#10;Kj9zHVLcXVxvVYhtX3Pdq3sMt4YnQiy5VS3FC43qcNdg9V1erYSTP7VGPHMvjp/7t8XHRZdmt5by&#10;6XHYvgILOIQ/GEb9qA5FdDq7K2nPjIRkvk4iKiFdpsBGQKzSWJ3HyQJ4kfP/LxS/AA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HpXJ4T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6645FB" wp14:editId="18A8846C">
                <wp:simplePos x="0" y="0"/>
                <wp:positionH relativeFrom="page">
                  <wp:posOffset>1391920</wp:posOffset>
                </wp:positionH>
                <wp:positionV relativeFrom="paragraph">
                  <wp:posOffset>427355</wp:posOffset>
                </wp:positionV>
                <wp:extent cx="5423535" cy="1270"/>
                <wp:effectExtent l="0" t="0" r="0" b="0"/>
                <wp:wrapTopAndBottom/>
                <wp:docPr id="192364809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6FEE" id="Freeform 2" o:spid="_x0000_s1026" style="position:absolute;margin-left:109.6pt;margin-top:33.65pt;width:42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3NTdO3wAAAAoBAAAPAAAAZHJzL2Rvd25yZXYu&#10;eG1sTI/LbsIwEEX3lfgHa5C6qYpNEK8QByGqLip101CVrYmHJMIeR7GB9O/rrMpuHkd3zmTb3hp2&#10;w843jiRMJwIYUul0Q5WE78P76wqYD4q0Mo5Qwi962Oajp0yl2t3pC29FqFgMIZ8qCXUIbcq5L2u0&#10;yk9cixR3Z9dZFWLbVVx36h7DreGJEAtuVUPxQq1a3NdYXoqrlXD0x8aIF+7Fz+fhbf5x1oXZr6V8&#10;Hve7DbCAffiHYdCP6pBHp5O7kvbMSEim6ySiEhbLGbABEMtZrE7DZA48z/jjC/kfAA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Lc1N07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0FB40259" w14:textId="77777777" w:rsidR="00A839CE" w:rsidRDefault="00A839CE">
      <w:pPr>
        <w:pStyle w:val="Corpotesto"/>
        <w:spacing w:before="5"/>
        <w:rPr>
          <w:sz w:val="18"/>
        </w:rPr>
      </w:pPr>
    </w:p>
    <w:p w14:paraId="07CADA97" w14:textId="77777777" w:rsidR="00A839CE" w:rsidRDefault="00000000">
      <w:pPr>
        <w:pStyle w:val="Corpotesto"/>
        <w:tabs>
          <w:tab w:val="left" w:pos="9609"/>
        </w:tabs>
        <w:spacing w:before="31"/>
        <w:ind w:left="1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C30868F" w14:textId="77777777" w:rsidR="00A839CE" w:rsidRDefault="00A839CE">
      <w:pPr>
        <w:sectPr w:rsidR="00A839CE">
          <w:pgSz w:w="11910" w:h="16840"/>
          <w:pgMar w:top="3420" w:right="980" w:bottom="1220" w:left="1020" w:header="567" w:footer="1033" w:gutter="0"/>
          <w:cols w:space="720"/>
        </w:sectPr>
      </w:pPr>
    </w:p>
    <w:p w14:paraId="3CA6DC2A" w14:textId="77777777" w:rsidR="00A839CE" w:rsidRDefault="00A839CE">
      <w:pPr>
        <w:pStyle w:val="Corpotesto"/>
        <w:spacing w:before="5"/>
        <w:rPr>
          <w:sz w:val="15"/>
        </w:rPr>
      </w:pPr>
    </w:p>
    <w:p w14:paraId="68590448" w14:textId="77777777" w:rsidR="00A839CE" w:rsidRDefault="00000000">
      <w:pPr>
        <w:pStyle w:val="Corpotesto"/>
        <w:spacing w:before="56"/>
        <w:ind w:left="112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3A0633DF" w14:textId="77777777" w:rsidR="00A839CE" w:rsidRDefault="00000000">
      <w:pPr>
        <w:pStyle w:val="Paragrafoelenco"/>
        <w:numPr>
          <w:ilvl w:val="0"/>
          <w:numId w:val="1"/>
        </w:numPr>
        <w:tabs>
          <w:tab w:val="left" w:pos="865"/>
        </w:tabs>
        <w:spacing w:before="159"/>
        <w:jc w:val="both"/>
        <w:rPr>
          <w:sz w:val="20"/>
        </w:rPr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4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“B”);</w:t>
      </w:r>
    </w:p>
    <w:p w14:paraId="1B00B334" w14:textId="77777777" w:rsidR="00A839CE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41" w:line="276" w:lineRule="auto"/>
        <w:ind w:left="833" w:right="150" w:hanging="360"/>
        <w:jc w:val="both"/>
        <w:rPr>
          <w:rFonts w:ascii="Times New Roman" w:hAnsi="Times New Roman"/>
          <w:sz w:val="20"/>
        </w:rPr>
      </w:pPr>
      <w:r>
        <w:rPr>
          <w:i/>
        </w:rPr>
        <w:t xml:space="preserve">curriculum vitae </w:t>
      </w:r>
      <w:r>
        <w:t>attestante i titoli e le esperienze professionali richiesti ai fini della partecipazione</w:t>
      </w:r>
      <w:r>
        <w:rPr>
          <w:spacing w:val="1"/>
        </w:rPr>
        <w:t xml:space="preserve"> </w:t>
      </w:r>
      <w:r>
        <w:t>alla presente procedura contenente una autodichiarazione di veridicità dei dati e delle informazioni</w:t>
      </w:r>
      <w:r>
        <w:rPr>
          <w:spacing w:val="-47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l’autorizzazione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196/03 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UE/679/2016;</w:t>
      </w:r>
    </w:p>
    <w:p w14:paraId="04E7866B" w14:textId="77777777" w:rsidR="00A839CE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left="833" w:hanging="361"/>
        <w:jc w:val="both"/>
        <w:rPr>
          <w:sz w:val="20"/>
        </w:rPr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validità.</w:t>
      </w:r>
    </w:p>
    <w:p w14:paraId="411C7703" w14:textId="77777777" w:rsidR="00A839CE" w:rsidRDefault="00A839CE">
      <w:pPr>
        <w:pStyle w:val="Corpotesto"/>
        <w:spacing w:before="0"/>
        <w:rPr>
          <w:sz w:val="20"/>
        </w:rPr>
      </w:pPr>
    </w:p>
    <w:p w14:paraId="7C0E7425" w14:textId="77777777" w:rsidR="00A839CE" w:rsidRDefault="00A839CE">
      <w:pPr>
        <w:pStyle w:val="Corpotesto"/>
        <w:spacing w:before="0"/>
        <w:rPr>
          <w:sz w:val="20"/>
        </w:rPr>
      </w:pPr>
    </w:p>
    <w:p w14:paraId="518AA946" w14:textId="77777777" w:rsidR="00A839CE" w:rsidRDefault="00A839CE">
      <w:pPr>
        <w:pStyle w:val="Corpotesto"/>
        <w:spacing w:before="10"/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A839CE" w14:paraId="0C50C45F" w14:textId="77777777">
        <w:trPr>
          <w:trHeight w:val="383"/>
        </w:trPr>
        <w:tc>
          <w:tcPr>
            <w:tcW w:w="4302" w:type="dxa"/>
          </w:tcPr>
          <w:p w14:paraId="4F8CC9C1" w14:textId="77777777" w:rsidR="00A839CE" w:rsidRDefault="00000000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14:paraId="6724DD75" w14:textId="77777777" w:rsidR="00A839CE" w:rsidRDefault="00000000">
            <w:pPr>
              <w:pStyle w:val="TableParagraph"/>
              <w:ind w:left="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A839CE" w14:paraId="40B5F80B" w14:textId="77777777">
        <w:trPr>
          <w:trHeight w:val="383"/>
        </w:trPr>
        <w:tc>
          <w:tcPr>
            <w:tcW w:w="4302" w:type="dxa"/>
          </w:tcPr>
          <w:p w14:paraId="118A3573" w14:textId="77777777" w:rsidR="00A839CE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19" w:line="245" w:lineRule="exact"/>
              <w:ind w:right="5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7E313472" w14:textId="77777777" w:rsidR="00A839CE" w:rsidRDefault="00000000">
            <w:pPr>
              <w:pStyle w:val="TableParagraph"/>
              <w:tabs>
                <w:tab w:val="left" w:pos="3779"/>
              </w:tabs>
              <w:spacing w:before="119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1FF996F0" w14:textId="77777777" w:rsidR="00D90371" w:rsidRDefault="00D90371"/>
    <w:sectPr w:rsidR="00D90371">
      <w:pgSz w:w="11910" w:h="16840"/>
      <w:pgMar w:top="3420" w:right="980" w:bottom="1220" w:left="1020" w:header="567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49FEA" w14:textId="77777777" w:rsidR="00204E74" w:rsidRDefault="00204E74">
      <w:r>
        <w:separator/>
      </w:r>
    </w:p>
  </w:endnote>
  <w:endnote w:type="continuationSeparator" w:id="0">
    <w:p w14:paraId="0975E3B3" w14:textId="77777777" w:rsidR="00204E74" w:rsidRDefault="0020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4CE3" w14:textId="40296A94" w:rsidR="00A839CE" w:rsidRDefault="00975457">
    <w:pPr>
      <w:pStyle w:val="Corpotesto"/>
      <w:spacing w:before="0"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18234CB0" wp14:editId="55F8AD9E">
              <wp:simplePos x="0" y="0"/>
              <wp:positionH relativeFrom="page">
                <wp:posOffset>3710305</wp:posOffset>
              </wp:positionH>
              <wp:positionV relativeFrom="page">
                <wp:posOffset>9892665</wp:posOffset>
              </wp:positionV>
              <wp:extent cx="141605" cy="149860"/>
              <wp:effectExtent l="0" t="0" r="0" b="0"/>
              <wp:wrapNone/>
              <wp:docPr id="7648432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AE1" w14:textId="77777777" w:rsidR="00A839CE" w:rsidRDefault="00000000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34C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78.95pt;width:11.15pt;height:11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" filled="f" stroked="f">
              <v:textbox inset="0,0,0,0">
                <w:txbxContent>
                  <w:p w14:paraId="39EA9AE1" w14:textId="77777777" w:rsidR="00A839CE" w:rsidRDefault="00000000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FCB2" w14:textId="77777777" w:rsidR="00204E74" w:rsidRDefault="00204E74">
      <w:r>
        <w:separator/>
      </w:r>
    </w:p>
  </w:footnote>
  <w:footnote w:type="continuationSeparator" w:id="0">
    <w:p w14:paraId="05D822A6" w14:textId="77777777" w:rsidR="00204E74" w:rsidRDefault="0020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DFB8D" w14:textId="3C427943" w:rsidR="00A839CE" w:rsidRDefault="00975457">
    <w:pPr>
      <w:pStyle w:val="Corpotesto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B151301" wp14:editId="545E5285">
          <wp:simplePos x="0" y="0"/>
          <wp:positionH relativeFrom="column">
            <wp:posOffset>133350</wp:posOffset>
          </wp:positionH>
          <wp:positionV relativeFrom="paragraph">
            <wp:posOffset>487680</wp:posOffset>
          </wp:positionV>
          <wp:extent cx="6206490" cy="1139825"/>
          <wp:effectExtent l="0" t="0" r="3810" b="3175"/>
          <wp:wrapNone/>
          <wp:docPr id="7418636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5DFCE469" wp14:editId="3B318B9F">
          <wp:simplePos x="0" y="0"/>
          <wp:positionH relativeFrom="page">
            <wp:posOffset>783590</wp:posOffset>
          </wp:positionH>
          <wp:positionV relativeFrom="page">
            <wp:posOffset>360082</wp:posOffset>
          </wp:positionV>
          <wp:extent cx="6181598" cy="3638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81598" cy="36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6600"/>
    <w:multiLevelType w:val="hybridMultilevel"/>
    <w:tmpl w:val="A4C256E4"/>
    <w:lvl w:ilvl="0" w:tplc="05084DD4">
      <w:start w:val="1"/>
      <w:numFmt w:val="lowerRoman"/>
      <w:lvlText w:val="%1."/>
      <w:lvlJc w:val="left"/>
      <w:pPr>
        <w:ind w:left="11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1962860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4C689A68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3" w:tplc="3446DF7A">
      <w:numFmt w:val="bullet"/>
      <w:lvlText w:val="•"/>
      <w:lvlJc w:val="left"/>
      <w:pPr>
        <w:ind w:left="3797" w:hanging="466"/>
      </w:pPr>
      <w:rPr>
        <w:rFonts w:hint="default"/>
        <w:lang w:val="it-IT" w:eastAsia="en-US" w:bidi="ar-SA"/>
      </w:rPr>
    </w:lvl>
    <w:lvl w:ilvl="4" w:tplc="C56A0140">
      <w:numFmt w:val="bullet"/>
      <w:lvlText w:val="•"/>
      <w:lvlJc w:val="left"/>
      <w:pPr>
        <w:ind w:left="4670" w:hanging="466"/>
      </w:pPr>
      <w:rPr>
        <w:rFonts w:hint="default"/>
        <w:lang w:val="it-IT" w:eastAsia="en-US" w:bidi="ar-SA"/>
      </w:rPr>
    </w:lvl>
    <w:lvl w:ilvl="5" w:tplc="5E72A92A">
      <w:numFmt w:val="bullet"/>
      <w:lvlText w:val="•"/>
      <w:lvlJc w:val="left"/>
      <w:pPr>
        <w:ind w:left="5543" w:hanging="466"/>
      </w:pPr>
      <w:rPr>
        <w:rFonts w:hint="default"/>
        <w:lang w:val="it-IT" w:eastAsia="en-US" w:bidi="ar-SA"/>
      </w:rPr>
    </w:lvl>
    <w:lvl w:ilvl="6" w:tplc="5D341462">
      <w:numFmt w:val="bullet"/>
      <w:lvlText w:val="•"/>
      <w:lvlJc w:val="left"/>
      <w:pPr>
        <w:ind w:left="6415" w:hanging="466"/>
      </w:pPr>
      <w:rPr>
        <w:rFonts w:hint="default"/>
        <w:lang w:val="it-IT" w:eastAsia="en-US" w:bidi="ar-SA"/>
      </w:rPr>
    </w:lvl>
    <w:lvl w:ilvl="7" w:tplc="3FA4EB58">
      <w:numFmt w:val="bullet"/>
      <w:lvlText w:val="•"/>
      <w:lvlJc w:val="left"/>
      <w:pPr>
        <w:ind w:left="7288" w:hanging="466"/>
      </w:pPr>
      <w:rPr>
        <w:rFonts w:hint="default"/>
        <w:lang w:val="it-IT" w:eastAsia="en-US" w:bidi="ar-SA"/>
      </w:rPr>
    </w:lvl>
    <w:lvl w:ilvl="8" w:tplc="2D462DEC">
      <w:numFmt w:val="bullet"/>
      <w:lvlText w:val="•"/>
      <w:lvlJc w:val="left"/>
      <w:pPr>
        <w:ind w:left="8161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292F1CE6"/>
    <w:multiLevelType w:val="hybridMultilevel"/>
    <w:tmpl w:val="9E54862A"/>
    <w:lvl w:ilvl="0" w:tplc="98043E60">
      <w:start w:val="14"/>
      <w:numFmt w:val="lowerLetter"/>
      <w:lvlText w:val="%1."/>
      <w:lvlJc w:val="left"/>
      <w:pPr>
        <w:ind w:left="1063" w:hanging="95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DFC06A4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2256C51E">
      <w:numFmt w:val="bullet"/>
      <w:lvlText w:val="•"/>
      <w:lvlJc w:val="left"/>
      <w:pPr>
        <w:ind w:left="1143" w:hanging="360"/>
      </w:pPr>
      <w:rPr>
        <w:rFonts w:hint="default"/>
        <w:lang w:val="it-IT" w:eastAsia="en-US" w:bidi="ar-SA"/>
      </w:rPr>
    </w:lvl>
    <w:lvl w:ilvl="3" w:tplc="A31E418A">
      <w:numFmt w:val="bullet"/>
      <w:lvlText w:val="•"/>
      <w:lvlJc w:val="left"/>
      <w:pPr>
        <w:ind w:left="1226" w:hanging="360"/>
      </w:pPr>
      <w:rPr>
        <w:rFonts w:hint="default"/>
        <w:lang w:val="it-IT" w:eastAsia="en-US" w:bidi="ar-SA"/>
      </w:rPr>
    </w:lvl>
    <w:lvl w:ilvl="4" w:tplc="98466232">
      <w:numFmt w:val="bullet"/>
      <w:lvlText w:val="•"/>
      <w:lvlJc w:val="left"/>
      <w:pPr>
        <w:ind w:left="1309" w:hanging="360"/>
      </w:pPr>
      <w:rPr>
        <w:rFonts w:hint="default"/>
        <w:lang w:val="it-IT" w:eastAsia="en-US" w:bidi="ar-SA"/>
      </w:rPr>
    </w:lvl>
    <w:lvl w:ilvl="5" w:tplc="73561ABA">
      <w:numFmt w:val="bullet"/>
      <w:lvlText w:val="•"/>
      <w:lvlJc w:val="left"/>
      <w:pPr>
        <w:ind w:left="1392" w:hanging="360"/>
      </w:pPr>
      <w:rPr>
        <w:rFonts w:hint="default"/>
        <w:lang w:val="it-IT" w:eastAsia="en-US" w:bidi="ar-SA"/>
      </w:rPr>
    </w:lvl>
    <w:lvl w:ilvl="6" w:tplc="BD8053B6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7" w:tplc="EA66F86A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87D0A2F2">
      <w:numFmt w:val="bullet"/>
      <w:lvlText w:val="•"/>
      <w:lvlJc w:val="left"/>
      <w:pPr>
        <w:ind w:left="16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9B6DFC"/>
    <w:multiLevelType w:val="hybridMultilevel"/>
    <w:tmpl w:val="552E5004"/>
    <w:lvl w:ilvl="0" w:tplc="0BC01506">
      <w:start w:val="1"/>
      <w:numFmt w:val="decimal"/>
      <w:lvlText w:val="%1."/>
      <w:lvlJc w:val="left"/>
      <w:pPr>
        <w:ind w:left="864" w:hanging="392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CC208C8C">
      <w:numFmt w:val="bullet"/>
      <w:lvlText w:val="•"/>
      <w:lvlJc w:val="left"/>
      <w:pPr>
        <w:ind w:left="1764" w:hanging="392"/>
      </w:pPr>
      <w:rPr>
        <w:rFonts w:hint="default"/>
        <w:lang w:val="it-IT" w:eastAsia="en-US" w:bidi="ar-SA"/>
      </w:rPr>
    </w:lvl>
    <w:lvl w:ilvl="2" w:tplc="3B48885C">
      <w:numFmt w:val="bullet"/>
      <w:lvlText w:val="•"/>
      <w:lvlJc w:val="left"/>
      <w:pPr>
        <w:ind w:left="2669" w:hanging="392"/>
      </w:pPr>
      <w:rPr>
        <w:rFonts w:hint="default"/>
        <w:lang w:val="it-IT" w:eastAsia="en-US" w:bidi="ar-SA"/>
      </w:rPr>
    </w:lvl>
    <w:lvl w:ilvl="3" w:tplc="C72C92EC">
      <w:numFmt w:val="bullet"/>
      <w:lvlText w:val="•"/>
      <w:lvlJc w:val="left"/>
      <w:pPr>
        <w:ind w:left="3573" w:hanging="392"/>
      </w:pPr>
      <w:rPr>
        <w:rFonts w:hint="default"/>
        <w:lang w:val="it-IT" w:eastAsia="en-US" w:bidi="ar-SA"/>
      </w:rPr>
    </w:lvl>
    <w:lvl w:ilvl="4" w:tplc="E1D4397C">
      <w:numFmt w:val="bullet"/>
      <w:lvlText w:val="•"/>
      <w:lvlJc w:val="left"/>
      <w:pPr>
        <w:ind w:left="4478" w:hanging="392"/>
      </w:pPr>
      <w:rPr>
        <w:rFonts w:hint="default"/>
        <w:lang w:val="it-IT" w:eastAsia="en-US" w:bidi="ar-SA"/>
      </w:rPr>
    </w:lvl>
    <w:lvl w:ilvl="5" w:tplc="A5C4E6FE">
      <w:numFmt w:val="bullet"/>
      <w:lvlText w:val="•"/>
      <w:lvlJc w:val="left"/>
      <w:pPr>
        <w:ind w:left="5383" w:hanging="392"/>
      </w:pPr>
      <w:rPr>
        <w:rFonts w:hint="default"/>
        <w:lang w:val="it-IT" w:eastAsia="en-US" w:bidi="ar-SA"/>
      </w:rPr>
    </w:lvl>
    <w:lvl w:ilvl="6" w:tplc="49022A0C">
      <w:numFmt w:val="bullet"/>
      <w:lvlText w:val="•"/>
      <w:lvlJc w:val="left"/>
      <w:pPr>
        <w:ind w:left="6287" w:hanging="392"/>
      </w:pPr>
      <w:rPr>
        <w:rFonts w:hint="default"/>
        <w:lang w:val="it-IT" w:eastAsia="en-US" w:bidi="ar-SA"/>
      </w:rPr>
    </w:lvl>
    <w:lvl w:ilvl="7" w:tplc="8E0CECB0">
      <w:numFmt w:val="bullet"/>
      <w:lvlText w:val="•"/>
      <w:lvlJc w:val="left"/>
      <w:pPr>
        <w:ind w:left="7192" w:hanging="392"/>
      </w:pPr>
      <w:rPr>
        <w:rFonts w:hint="default"/>
        <w:lang w:val="it-IT" w:eastAsia="en-US" w:bidi="ar-SA"/>
      </w:rPr>
    </w:lvl>
    <w:lvl w:ilvl="8" w:tplc="AD925792">
      <w:numFmt w:val="bullet"/>
      <w:lvlText w:val="•"/>
      <w:lvlJc w:val="left"/>
      <w:pPr>
        <w:ind w:left="8097" w:hanging="392"/>
      </w:pPr>
      <w:rPr>
        <w:rFonts w:hint="default"/>
        <w:lang w:val="it-IT" w:eastAsia="en-US" w:bidi="ar-SA"/>
      </w:rPr>
    </w:lvl>
  </w:abstractNum>
  <w:abstractNum w:abstractNumId="3" w15:restartNumberingAfterBreak="0">
    <w:nsid w:val="51C82EF9"/>
    <w:multiLevelType w:val="hybridMultilevel"/>
    <w:tmpl w:val="9D0443EE"/>
    <w:lvl w:ilvl="0" w:tplc="7940268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466D230">
      <w:numFmt w:val="bullet"/>
      <w:lvlText w:val="▪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8CEB362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5AB8C67E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74E63A6A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6EA4ECA6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2966AD2C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07F6A0D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14E030AE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num w:numId="1" w16cid:durableId="1389567873">
    <w:abstractNumId w:val="2"/>
  </w:num>
  <w:num w:numId="2" w16cid:durableId="1559897505">
    <w:abstractNumId w:val="0"/>
  </w:num>
  <w:num w:numId="3" w16cid:durableId="1589001567">
    <w:abstractNumId w:val="3"/>
  </w:num>
  <w:num w:numId="4" w16cid:durableId="5193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CE"/>
    <w:rsid w:val="002003D0"/>
    <w:rsid w:val="00204E74"/>
    <w:rsid w:val="00394C93"/>
    <w:rsid w:val="0054294E"/>
    <w:rsid w:val="007215E6"/>
    <w:rsid w:val="00975457"/>
    <w:rsid w:val="00A839CE"/>
    <w:rsid w:val="00D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A3C76"/>
  <w15:docId w15:val="{BDF37A5D-CA2A-41E4-B858-8A475D2A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67" w:right="158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1"/>
    </w:pPr>
  </w:style>
  <w:style w:type="paragraph" w:styleId="Paragrafoelenco">
    <w:name w:val="List Paragraph"/>
    <w:basedOn w:val="Normale"/>
    <w:uiPriority w:val="1"/>
    <w:qFormat/>
    <w:pPr>
      <w:spacing w:before="161"/>
      <w:ind w:left="1171" w:hanging="361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9754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5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54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5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Poliziano</dc:creator>
  <cp:lastModifiedBy>Michele Micheli</cp:lastModifiedBy>
  <cp:revision>3</cp:revision>
  <dcterms:created xsi:type="dcterms:W3CDTF">2024-05-28T09:02:00Z</dcterms:created>
  <dcterms:modified xsi:type="dcterms:W3CDTF">2024-06-05T11:56:00Z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2024-05-28T00:00:00Z</vt:filetime>
  </property>
</Properties>
</file>